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397" w:rsidRPr="00473E40" w:rsidRDefault="008A5C95">
      <w:pPr>
        <w:rPr>
          <w:rFonts w:ascii="Gotham-XLight" w:hAnsi="Gotham-XLight"/>
          <w:sz w:val="32"/>
          <w:szCs w:val="32"/>
        </w:rPr>
      </w:pPr>
      <w:r w:rsidRPr="00473E40">
        <w:rPr>
          <w:rFonts w:ascii="Gotham-XLight" w:hAnsi="Gotham-XLight"/>
          <w:sz w:val="32"/>
          <w:szCs w:val="32"/>
        </w:rPr>
        <w:t>DEVONPORT REGIONAL GALLERY</w:t>
      </w:r>
    </w:p>
    <w:p w:rsidR="00404907" w:rsidRDefault="00404907">
      <w:pPr>
        <w:rPr>
          <w:rFonts w:ascii="Century Gothic" w:hAnsi="Century Gothic"/>
          <w:b/>
          <w:sz w:val="28"/>
          <w:szCs w:val="28"/>
        </w:rPr>
      </w:pPr>
    </w:p>
    <w:p w:rsidR="008A5C95" w:rsidRPr="00473E40" w:rsidRDefault="008A5C95">
      <w:pPr>
        <w:rPr>
          <w:rFonts w:ascii="Century Gothic" w:hAnsi="Century Gothic"/>
          <w:b/>
          <w:sz w:val="28"/>
          <w:szCs w:val="28"/>
        </w:rPr>
      </w:pPr>
      <w:r w:rsidRPr="00473E40">
        <w:rPr>
          <w:rFonts w:ascii="Century Gothic" w:hAnsi="Century Gothic"/>
          <w:b/>
          <w:sz w:val="28"/>
          <w:szCs w:val="28"/>
        </w:rPr>
        <w:t>C</w:t>
      </w:r>
      <w:r w:rsidR="00473E40" w:rsidRPr="00473E40">
        <w:rPr>
          <w:rFonts w:ascii="Century Gothic" w:hAnsi="Century Gothic"/>
          <w:b/>
          <w:sz w:val="28"/>
          <w:szCs w:val="28"/>
        </w:rPr>
        <w:t>all for expressions of interest</w:t>
      </w:r>
    </w:p>
    <w:p w:rsidR="008A5C95" w:rsidRPr="00473E40" w:rsidRDefault="008A5C95">
      <w:pPr>
        <w:rPr>
          <w:rFonts w:ascii="Century Gothic" w:hAnsi="Century Gothic"/>
          <w:sz w:val="28"/>
          <w:szCs w:val="28"/>
        </w:rPr>
      </w:pPr>
      <w:r w:rsidRPr="00473E40">
        <w:rPr>
          <w:rFonts w:ascii="Century Gothic" w:hAnsi="Century Gothic"/>
          <w:sz w:val="28"/>
          <w:szCs w:val="28"/>
        </w:rPr>
        <w:t>Project Officer, Youth Week</w:t>
      </w:r>
      <w:r w:rsidR="00A76679">
        <w:rPr>
          <w:rFonts w:ascii="Century Gothic" w:hAnsi="Century Gothic"/>
          <w:sz w:val="28"/>
          <w:szCs w:val="28"/>
        </w:rPr>
        <w:t xml:space="preserve"> (</w:t>
      </w:r>
      <w:r w:rsidR="007D78DE">
        <w:rPr>
          <w:rFonts w:ascii="Century Gothic" w:hAnsi="Century Gothic"/>
          <w:sz w:val="28"/>
          <w:szCs w:val="28"/>
        </w:rPr>
        <w:t xml:space="preserve">Arts </w:t>
      </w:r>
      <w:r w:rsidR="00A76679">
        <w:rPr>
          <w:rFonts w:ascii="Century Gothic" w:hAnsi="Century Gothic"/>
          <w:sz w:val="28"/>
          <w:szCs w:val="28"/>
        </w:rPr>
        <w:t>Mentorship</w:t>
      </w:r>
      <w:r w:rsidR="007D78DE">
        <w:rPr>
          <w:rFonts w:ascii="Century Gothic" w:hAnsi="Century Gothic"/>
          <w:sz w:val="28"/>
          <w:szCs w:val="28"/>
        </w:rPr>
        <w:t xml:space="preserve"> Program</w:t>
      </w:r>
      <w:r w:rsidR="00A76679">
        <w:rPr>
          <w:rFonts w:ascii="Century Gothic" w:hAnsi="Century Gothic"/>
          <w:sz w:val="28"/>
          <w:szCs w:val="28"/>
        </w:rPr>
        <w:t>)</w:t>
      </w:r>
    </w:p>
    <w:p w:rsidR="00006778" w:rsidRDefault="00006778">
      <w:pPr>
        <w:rPr>
          <w:rFonts w:ascii="Century Gothic" w:hAnsi="Century Gothic"/>
          <w:sz w:val="20"/>
          <w:szCs w:val="20"/>
        </w:rPr>
      </w:pPr>
    </w:p>
    <w:p w:rsidR="007D78DE" w:rsidRPr="00911780" w:rsidRDefault="007D78DE" w:rsidP="007D78DE">
      <w:pPr>
        <w:rPr>
          <w:rFonts w:ascii="Century Gothic" w:hAnsi="Century Gothic"/>
          <w:sz w:val="20"/>
          <w:szCs w:val="20"/>
        </w:rPr>
      </w:pPr>
      <w:r w:rsidRPr="00911780">
        <w:rPr>
          <w:rFonts w:ascii="Century Gothic" w:hAnsi="Century Gothic"/>
          <w:sz w:val="20"/>
          <w:szCs w:val="20"/>
        </w:rPr>
        <w:t xml:space="preserve">The Devonport Regional Gallery </w:t>
      </w:r>
      <w:r>
        <w:rPr>
          <w:rFonts w:ascii="Century Gothic" w:hAnsi="Century Gothic"/>
          <w:sz w:val="20"/>
          <w:szCs w:val="20"/>
        </w:rPr>
        <w:t xml:space="preserve">(DRG) </w:t>
      </w:r>
      <w:r w:rsidRPr="00911780">
        <w:rPr>
          <w:rFonts w:ascii="Century Gothic" w:hAnsi="Century Gothic"/>
          <w:sz w:val="20"/>
          <w:szCs w:val="20"/>
        </w:rPr>
        <w:t xml:space="preserve">has an exciting opportunity available for a young person to participate in their </w:t>
      </w:r>
      <w:r w:rsidRPr="007D78DE">
        <w:rPr>
          <w:rFonts w:ascii="Century Gothic" w:hAnsi="Century Gothic"/>
          <w:i/>
          <w:sz w:val="20"/>
          <w:szCs w:val="20"/>
        </w:rPr>
        <w:t>Arts Mentorship Program</w:t>
      </w:r>
      <w:r w:rsidRPr="00911780">
        <w:rPr>
          <w:rFonts w:ascii="Century Gothic" w:hAnsi="Century Gothic"/>
          <w:sz w:val="20"/>
          <w:szCs w:val="20"/>
        </w:rPr>
        <w:t xml:space="preserve"> (Amp) in 2018.  </w:t>
      </w:r>
    </w:p>
    <w:p w:rsidR="008A5C95" w:rsidRPr="00473E40" w:rsidRDefault="004824C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DRG </w:t>
      </w:r>
      <w:r w:rsidR="008A5C95" w:rsidRPr="00473E40">
        <w:rPr>
          <w:rFonts w:ascii="Century Gothic" w:hAnsi="Century Gothic"/>
          <w:sz w:val="20"/>
          <w:szCs w:val="20"/>
        </w:rPr>
        <w:t xml:space="preserve">is calling for expressions of interest from individuals </w:t>
      </w:r>
      <w:r w:rsidR="00FE4D83" w:rsidRPr="00473E40">
        <w:rPr>
          <w:rFonts w:ascii="Century Gothic" w:hAnsi="Century Gothic"/>
          <w:sz w:val="20"/>
          <w:szCs w:val="20"/>
        </w:rPr>
        <w:t xml:space="preserve">aged between 18 and </w:t>
      </w:r>
      <w:r w:rsidR="0054252D" w:rsidRPr="00473E40">
        <w:rPr>
          <w:rFonts w:ascii="Century Gothic" w:hAnsi="Century Gothic"/>
          <w:sz w:val="20"/>
          <w:szCs w:val="20"/>
        </w:rPr>
        <w:t>26</w:t>
      </w:r>
      <w:r w:rsidR="00FE4D83" w:rsidRPr="00473E40">
        <w:rPr>
          <w:rFonts w:ascii="Century Gothic" w:hAnsi="Century Gothic"/>
          <w:sz w:val="20"/>
          <w:szCs w:val="20"/>
        </w:rPr>
        <w:t xml:space="preserve"> </w:t>
      </w:r>
      <w:r w:rsidR="008A5C95" w:rsidRPr="00473E40">
        <w:rPr>
          <w:rFonts w:ascii="Century Gothic" w:hAnsi="Century Gothic"/>
          <w:sz w:val="20"/>
          <w:szCs w:val="20"/>
        </w:rPr>
        <w:t xml:space="preserve">with the skills and energy to work with the </w:t>
      </w:r>
      <w:r>
        <w:rPr>
          <w:rFonts w:ascii="Century Gothic" w:hAnsi="Century Gothic"/>
          <w:sz w:val="20"/>
          <w:szCs w:val="20"/>
        </w:rPr>
        <w:t xml:space="preserve">Youth Week </w:t>
      </w:r>
      <w:r w:rsidR="008A5C95" w:rsidRPr="00473E40">
        <w:rPr>
          <w:rFonts w:ascii="Century Gothic" w:hAnsi="Century Gothic"/>
          <w:sz w:val="20"/>
          <w:szCs w:val="20"/>
        </w:rPr>
        <w:t>Committee and partners in planning and delivering a program of arts, skill</w:t>
      </w:r>
      <w:r w:rsidR="00DA433C">
        <w:rPr>
          <w:rFonts w:ascii="Century Gothic" w:hAnsi="Century Gothic"/>
          <w:sz w:val="20"/>
          <w:szCs w:val="20"/>
        </w:rPr>
        <w:t xml:space="preserve">s </w:t>
      </w:r>
      <w:r w:rsidR="008A5C95" w:rsidRPr="00473E40">
        <w:rPr>
          <w:rFonts w:ascii="Century Gothic" w:hAnsi="Century Gothic"/>
          <w:sz w:val="20"/>
          <w:szCs w:val="20"/>
        </w:rPr>
        <w:t>development and cultural offerings for Youth Week in Devonport in 201</w:t>
      </w:r>
      <w:r>
        <w:rPr>
          <w:rFonts w:ascii="Century Gothic" w:hAnsi="Century Gothic"/>
          <w:sz w:val="20"/>
          <w:szCs w:val="20"/>
        </w:rPr>
        <w:t>8</w:t>
      </w:r>
      <w:r w:rsidR="008A5C95" w:rsidRPr="00473E40">
        <w:rPr>
          <w:rFonts w:ascii="Century Gothic" w:hAnsi="Century Gothic"/>
          <w:sz w:val="20"/>
          <w:szCs w:val="20"/>
        </w:rPr>
        <w:t xml:space="preserve">. </w:t>
      </w:r>
    </w:p>
    <w:p w:rsidR="004A331B" w:rsidRPr="00473E40" w:rsidRDefault="004A331B">
      <w:pPr>
        <w:rPr>
          <w:rFonts w:ascii="Century Gothic" w:hAnsi="Century Gothic"/>
          <w:sz w:val="20"/>
          <w:szCs w:val="20"/>
        </w:rPr>
      </w:pPr>
    </w:p>
    <w:p w:rsidR="004A331B" w:rsidRPr="00473E40" w:rsidRDefault="004A331B">
      <w:pPr>
        <w:rPr>
          <w:rFonts w:ascii="Century Gothic" w:hAnsi="Century Gothic"/>
          <w:b/>
          <w:sz w:val="20"/>
          <w:szCs w:val="20"/>
        </w:rPr>
      </w:pPr>
      <w:r w:rsidRPr="00473E40">
        <w:rPr>
          <w:rFonts w:ascii="Century Gothic" w:hAnsi="Century Gothic"/>
          <w:b/>
          <w:sz w:val="20"/>
          <w:szCs w:val="20"/>
        </w:rPr>
        <w:t>Background</w:t>
      </w:r>
    </w:p>
    <w:p w:rsidR="004A331B" w:rsidRPr="00473E40" w:rsidRDefault="004824C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DRG</w:t>
      </w:r>
      <w:r w:rsidR="004A331B" w:rsidRPr="00473E40">
        <w:rPr>
          <w:rFonts w:ascii="Century Gothic" w:hAnsi="Century Gothic"/>
          <w:sz w:val="20"/>
          <w:szCs w:val="20"/>
        </w:rPr>
        <w:t xml:space="preserve"> is seeking an individual to plan and deliver a program of activities for young people and the community as part of Youth Week</w:t>
      </w:r>
      <w:r>
        <w:rPr>
          <w:rFonts w:ascii="Century Gothic" w:hAnsi="Century Gothic"/>
          <w:sz w:val="20"/>
          <w:szCs w:val="20"/>
        </w:rPr>
        <w:t xml:space="preserve"> Tasmania</w:t>
      </w:r>
      <w:r w:rsidR="004A331B" w:rsidRPr="00473E40">
        <w:rPr>
          <w:rFonts w:ascii="Century Gothic" w:hAnsi="Century Gothic"/>
          <w:sz w:val="20"/>
          <w:szCs w:val="20"/>
        </w:rPr>
        <w:t xml:space="preserve">, </w:t>
      </w:r>
      <w:r>
        <w:rPr>
          <w:rFonts w:ascii="Century Gothic" w:hAnsi="Century Gothic"/>
          <w:sz w:val="20"/>
          <w:szCs w:val="20"/>
        </w:rPr>
        <w:t xml:space="preserve">13 – 22 </w:t>
      </w:r>
      <w:proofErr w:type="gramStart"/>
      <w:r w:rsidR="004A331B" w:rsidRPr="00473E40">
        <w:rPr>
          <w:rFonts w:ascii="Century Gothic" w:hAnsi="Century Gothic"/>
          <w:sz w:val="20"/>
          <w:szCs w:val="20"/>
        </w:rPr>
        <w:t>April,</w:t>
      </w:r>
      <w:proofErr w:type="gramEnd"/>
      <w:r w:rsidR="004A331B" w:rsidRPr="00473E40">
        <w:rPr>
          <w:rFonts w:ascii="Century Gothic" w:hAnsi="Century Gothic"/>
          <w:sz w:val="20"/>
          <w:szCs w:val="20"/>
        </w:rPr>
        <w:t xml:space="preserve"> 201</w:t>
      </w:r>
      <w:r>
        <w:rPr>
          <w:rFonts w:ascii="Century Gothic" w:hAnsi="Century Gothic"/>
          <w:sz w:val="20"/>
          <w:szCs w:val="20"/>
        </w:rPr>
        <w:t>8</w:t>
      </w:r>
      <w:r w:rsidR="004A331B" w:rsidRPr="00473E40">
        <w:rPr>
          <w:rFonts w:ascii="Century Gothic" w:hAnsi="Century Gothic"/>
          <w:sz w:val="20"/>
          <w:szCs w:val="20"/>
        </w:rPr>
        <w:t xml:space="preserve">. This involves working with the </w:t>
      </w:r>
      <w:r>
        <w:rPr>
          <w:rFonts w:ascii="Century Gothic" w:hAnsi="Century Gothic"/>
          <w:sz w:val="20"/>
          <w:szCs w:val="20"/>
        </w:rPr>
        <w:t xml:space="preserve">Youth Week Planning </w:t>
      </w:r>
      <w:r w:rsidR="004A331B" w:rsidRPr="00473E40">
        <w:rPr>
          <w:rFonts w:ascii="Century Gothic" w:hAnsi="Century Gothic"/>
          <w:sz w:val="20"/>
          <w:szCs w:val="20"/>
        </w:rPr>
        <w:t xml:space="preserve">Committee and staff at </w:t>
      </w:r>
      <w:r>
        <w:rPr>
          <w:rFonts w:ascii="Century Gothic" w:hAnsi="Century Gothic"/>
          <w:sz w:val="20"/>
          <w:szCs w:val="20"/>
        </w:rPr>
        <w:t>DRG</w:t>
      </w:r>
      <w:r w:rsidR="004A331B" w:rsidRPr="00473E40">
        <w:rPr>
          <w:rFonts w:ascii="Century Gothic" w:hAnsi="Century Gothic"/>
          <w:sz w:val="20"/>
          <w:szCs w:val="20"/>
        </w:rPr>
        <w:t xml:space="preserve"> from </w:t>
      </w:r>
      <w:bookmarkStart w:id="0" w:name="_GoBack"/>
      <w:bookmarkEnd w:id="0"/>
      <w:r>
        <w:rPr>
          <w:rFonts w:ascii="Century Gothic" w:hAnsi="Century Gothic"/>
          <w:sz w:val="20"/>
          <w:szCs w:val="20"/>
        </w:rPr>
        <w:t>February</w:t>
      </w:r>
      <w:r w:rsidR="004A331B" w:rsidRPr="00473E40">
        <w:rPr>
          <w:rFonts w:ascii="Century Gothic" w:hAnsi="Century Gothic"/>
          <w:sz w:val="20"/>
          <w:szCs w:val="20"/>
        </w:rPr>
        <w:t xml:space="preserve"> 201</w:t>
      </w:r>
      <w:r>
        <w:rPr>
          <w:rFonts w:ascii="Century Gothic" w:hAnsi="Century Gothic"/>
          <w:sz w:val="20"/>
          <w:szCs w:val="20"/>
        </w:rPr>
        <w:t>8</w:t>
      </w:r>
      <w:r w:rsidR="004A331B" w:rsidRPr="00473E40">
        <w:rPr>
          <w:rFonts w:ascii="Century Gothic" w:hAnsi="Century Gothic"/>
          <w:sz w:val="20"/>
          <w:szCs w:val="20"/>
        </w:rPr>
        <w:t xml:space="preserve"> to plan, launch and deliver the program.</w:t>
      </w:r>
    </w:p>
    <w:p w:rsidR="004A331B" w:rsidRPr="00473E40" w:rsidRDefault="004A331B">
      <w:pPr>
        <w:rPr>
          <w:rFonts w:ascii="Century Gothic" w:hAnsi="Century Gothic"/>
          <w:sz w:val="20"/>
          <w:szCs w:val="20"/>
        </w:rPr>
      </w:pPr>
      <w:r w:rsidRPr="00473E40">
        <w:rPr>
          <w:rFonts w:ascii="Century Gothic" w:hAnsi="Century Gothic"/>
          <w:sz w:val="20"/>
          <w:szCs w:val="20"/>
        </w:rPr>
        <w:t xml:space="preserve">Over the last </w:t>
      </w:r>
      <w:r w:rsidR="004824CA">
        <w:rPr>
          <w:rFonts w:ascii="Century Gothic" w:hAnsi="Century Gothic"/>
          <w:sz w:val="20"/>
          <w:szCs w:val="20"/>
        </w:rPr>
        <w:t>six</w:t>
      </w:r>
      <w:r w:rsidRPr="00473E40">
        <w:rPr>
          <w:rFonts w:ascii="Century Gothic" w:hAnsi="Century Gothic"/>
          <w:sz w:val="20"/>
          <w:szCs w:val="20"/>
        </w:rPr>
        <w:t xml:space="preserve"> years</w:t>
      </w:r>
      <w:r w:rsidR="004824CA">
        <w:rPr>
          <w:rFonts w:ascii="Century Gothic" w:hAnsi="Century Gothic"/>
          <w:sz w:val="20"/>
          <w:szCs w:val="20"/>
        </w:rPr>
        <w:t xml:space="preserve"> DRG’s young members,</w:t>
      </w:r>
      <w:r w:rsidRPr="00473E40">
        <w:rPr>
          <w:rFonts w:ascii="Century Gothic" w:hAnsi="Century Gothic"/>
          <w:sz w:val="20"/>
          <w:szCs w:val="20"/>
        </w:rPr>
        <w:t xml:space="preserve"> the Droogs</w:t>
      </w:r>
      <w:r w:rsidR="004824CA">
        <w:rPr>
          <w:rFonts w:ascii="Century Gothic" w:hAnsi="Century Gothic"/>
          <w:sz w:val="20"/>
          <w:szCs w:val="20"/>
        </w:rPr>
        <w:t>,</w:t>
      </w:r>
      <w:r w:rsidRPr="00473E40">
        <w:rPr>
          <w:rFonts w:ascii="Century Gothic" w:hAnsi="Century Gothic"/>
          <w:sz w:val="20"/>
          <w:szCs w:val="20"/>
        </w:rPr>
        <w:t xml:space="preserve"> along with the </w:t>
      </w:r>
      <w:r w:rsidR="004824CA">
        <w:rPr>
          <w:rFonts w:ascii="Century Gothic" w:hAnsi="Century Gothic"/>
          <w:sz w:val="20"/>
          <w:szCs w:val="20"/>
        </w:rPr>
        <w:t>DRG</w:t>
      </w:r>
      <w:r w:rsidRPr="00473E40">
        <w:rPr>
          <w:rFonts w:ascii="Century Gothic" w:hAnsi="Century Gothic"/>
          <w:sz w:val="20"/>
          <w:szCs w:val="20"/>
        </w:rPr>
        <w:t xml:space="preserve"> and Youth, Family and Community Connections</w:t>
      </w:r>
      <w:r w:rsidR="004824CA">
        <w:rPr>
          <w:rFonts w:ascii="Century Gothic" w:hAnsi="Century Gothic"/>
          <w:sz w:val="20"/>
          <w:szCs w:val="20"/>
        </w:rPr>
        <w:t xml:space="preserve"> (YFCC)</w:t>
      </w:r>
      <w:r w:rsidRPr="00473E40">
        <w:rPr>
          <w:rFonts w:ascii="Century Gothic" w:hAnsi="Century Gothic"/>
          <w:sz w:val="20"/>
          <w:szCs w:val="20"/>
        </w:rPr>
        <w:t xml:space="preserve"> have presented </w:t>
      </w:r>
      <w:r w:rsidRPr="00473E40">
        <w:rPr>
          <w:rFonts w:ascii="Century Gothic" w:hAnsi="Century Gothic"/>
          <w:i/>
          <w:sz w:val="20"/>
          <w:szCs w:val="20"/>
        </w:rPr>
        <w:t>Reclaim the Lane</w:t>
      </w:r>
      <w:r w:rsidRPr="00473E40">
        <w:rPr>
          <w:rFonts w:ascii="Century Gothic" w:hAnsi="Century Gothic"/>
          <w:sz w:val="20"/>
          <w:szCs w:val="20"/>
        </w:rPr>
        <w:t xml:space="preserve">, a youth arts event in Rooke Lane, Devonport. This </w:t>
      </w:r>
      <w:r w:rsidR="00FE4D83" w:rsidRPr="00473E40">
        <w:rPr>
          <w:rFonts w:ascii="Century Gothic" w:hAnsi="Century Gothic"/>
          <w:sz w:val="20"/>
          <w:szCs w:val="20"/>
        </w:rPr>
        <w:t>two-hour</w:t>
      </w:r>
      <w:r w:rsidRPr="00473E40">
        <w:rPr>
          <w:rFonts w:ascii="Century Gothic" w:hAnsi="Century Gothic"/>
          <w:sz w:val="20"/>
          <w:szCs w:val="20"/>
        </w:rPr>
        <w:t xml:space="preserve"> event converts Rooke Lane into a vibrant celebration of youth arts, music, performance and </w:t>
      </w:r>
      <w:r w:rsidR="00FE4D83" w:rsidRPr="00473E40">
        <w:rPr>
          <w:rFonts w:ascii="Century Gothic" w:hAnsi="Century Gothic"/>
          <w:sz w:val="20"/>
          <w:szCs w:val="20"/>
        </w:rPr>
        <w:t xml:space="preserve">a </w:t>
      </w:r>
      <w:r w:rsidRPr="00473E40">
        <w:rPr>
          <w:rFonts w:ascii="Century Gothic" w:hAnsi="Century Gothic"/>
          <w:sz w:val="20"/>
          <w:szCs w:val="20"/>
        </w:rPr>
        <w:t xml:space="preserve">marketplace for service providers. </w:t>
      </w:r>
    </w:p>
    <w:p w:rsidR="004824CA" w:rsidRDefault="004A331B">
      <w:pPr>
        <w:rPr>
          <w:rFonts w:ascii="Century Gothic" w:hAnsi="Century Gothic"/>
          <w:sz w:val="20"/>
          <w:szCs w:val="20"/>
        </w:rPr>
      </w:pPr>
      <w:r w:rsidRPr="00473E40">
        <w:rPr>
          <w:rFonts w:ascii="Century Gothic" w:hAnsi="Century Gothic"/>
          <w:sz w:val="20"/>
          <w:szCs w:val="20"/>
        </w:rPr>
        <w:t>In 201</w:t>
      </w:r>
      <w:r w:rsidR="004824CA">
        <w:rPr>
          <w:rFonts w:ascii="Century Gothic" w:hAnsi="Century Gothic"/>
          <w:sz w:val="20"/>
          <w:szCs w:val="20"/>
        </w:rPr>
        <w:t>8</w:t>
      </w:r>
      <w:r w:rsidRPr="00473E40">
        <w:rPr>
          <w:rFonts w:ascii="Century Gothic" w:hAnsi="Century Gothic"/>
          <w:sz w:val="20"/>
          <w:szCs w:val="20"/>
        </w:rPr>
        <w:t xml:space="preserve"> </w:t>
      </w:r>
      <w:r w:rsidR="004824CA">
        <w:rPr>
          <w:rFonts w:ascii="Century Gothic" w:hAnsi="Century Gothic"/>
          <w:sz w:val="20"/>
          <w:szCs w:val="20"/>
        </w:rPr>
        <w:t>DRG</w:t>
      </w:r>
      <w:r w:rsidRPr="00473E40">
        <w:rPr>
          <w:rFonts w:ascii="Century Gothic" w:hAnsi="Century Gothic"/>
          <w:sz w:val="20"/>
          <w:szCs w:val="20"/>
        </w:rPr>
        <w:t xml:space="preserve"> received funding from the </w:t>
      </w:r>
      <w:r w:rsidR="004824CA">
        <w:rPr>
          <w:rFonts w:ascii="Century Gothic" w:hAnsi="Century Gothic"/>
          <w:sz w:val="20"/>
          <w:szCs w:val="20"/>
        </w:rPr>
        <w:t>Regional Arts</w:t>
      </w:r>
      <w:r w:rsidRPr="00473E40">
        <w:rPr>
          <w:rFonts w:ascii="Century Gothic" w:hAnsi="Century Gothic"/>
          <w:sz w:val="20"/>
          <w:szCs w:val="20"/>
        </w:rPr>
        <w:t xml:space="preserve"> Fund </w:t>
      </w:r>
      <w:r w:rsidR="009F2CF4" w:rsidRPr="00473E40">
        <w:rPr>
          <w:rFonts w:ascii="Century Gothic" w:hAnsi="Century Gothic"/>
          <w:sz w:val="20"/>
          <w:szCs w:val="20"/>
        </w:rPr>
        <w:t xml:space="preserve">to support </w:t>
      </w:r>
      <w:r w:rsidR="004824CA">
        <w:rPr>
          <w:rFonts w:ascii="Century Gothic" w:hAnsi="Century Gothic"/>
          <w:sz w:val="20"/>
          <w:szCs w:val="20"/>
        </w:rPr>
        <w:t>mentorship opportunities for a young person to gain skills and experience in arts management, marketing and community event planning</w:t>
      </w:r>
      <w:r w:rsidR="009F2CF4" w:rsidRPr="00473E40">
        <w:rPr>
          <w:rFonts w:ascii="Century Gothic" w:hAnsi="Century Gothic"/>
          <w:sz w:val="20"/>
          <w:szCs w:val="20"/>
        </w:rPr>
        <w:t xml:space="preserve">. </w:t>
      </w:r>
      <w:r w:rsidR="00FE4D83" w:rsidRPr="00473E40">
        <w:rPr>
          <w:rFonts w:ascii="Century Gothic" w:hAnsi="Century Gothic"/>
          <w:sz w:val="20"/>
          <w:szCs w:val="20"/>
        </w:rPr>
        <w:t xml:space="preserve">This is an exciting opportunity for an individual wishing to </w:t>
      </w:r>
      <w:r w:rsidR="004824CA">
        <w:rPr>
          <w:rFonts w:ascii="Century Gothic" w:hAnsi="Century Gothic"/>
          <w:sz w:val="20"/>
          <w:szCs w:val="20"/>
        </w:rPr>
        <w:t xml:space="preserve">take a leap into a career in the arts! </w:t>
      </w:r>
    </w:p>
    <w:p w:rsidR="008E1384" w:rsidRPr="00473E40" w:rsidRDefault="004824C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</w:t>
      </w:r>
      <w:r w:rsidR="00FE4D83" w:rsidRPr="00473E40">
        <w:rPr>
          <w:rFonts w:ascii="Century Gothic" w:hAnsi="Century Gothic"/>
          <w:sz w:val="20"/>
          <w:szCs w:val="20"/>
        </w:rPr>
        <w:t xml:space="preserve">he position will be mentored by </w:t>
      </w:r>
      <w:r>
        <w:rPr>
          <w:rFonts w:ascii="Century Gothic" w:hAnsi="Century Gothic"/>
          <w:sz w:val="20"/>
          <w:szCs w:val="20"/>
        </w:rPr>
        <w:t>DRG</w:t>
      </w:r>
      <w:r w:rsidR="00FE4D83" w:rsidRPr="00473E40">
        <w:rPr>
          <w:rFonts w:ascii="Century Gothic" w:hAnsi="Century Gothic"/>
          <w:sz w:val="20"/>
          <w:szCs w:val="20"/>
        </w:rPr>
        <w:t xml:space="preserve">’s </w:t>
      </w:r>
      <w:r>
        <w:rPr>
          <w:rFonts w:ascii="Century Gothic" w:hAnsi="Century Gothic"/>
          <w:sz w:val="20"/>
          <w:szCs w:val="20"/>
        </w:rPr>
        <w:t xml:space="preserve">Creative Learning </w:t>
      </w:r>
      <w:r w:rsidR="00FE4D83" w:rsidRPr="00473E40">
        <w:rPr>
          <w:rFonts w:ascii="Century Gothic" w:hAnsi="Century Gothic"/>
          <w:sz w:val="20"/>
          <w:szCs w:val="20"/>
        </w:rPr>
        <w:t xml:space="preserve">and Public Programs Officer in the planning, marketing, delivery and evaluation of the program, which will include </w:t>
      </w:r>
      <w:r w:rsidR="00FE4D83" w:rsidRPr="00473E40">
        <w:rPr>
          <w:rFonts w:ascii="Century Gothic" w:hAnsi="Century Gothic"/>
          <w:i/>
          <w:sz w:val="20"/>
          <w:szCs w:val="20"/>
        </w:rPr>
        <w:t>Reclaim the Lane</w:t>
      </w:r>
      <w:r w:rsidR="00FE4D83" w:rsidRPr="00473E40">
        <w:rPr>
          <w:rFonts w:ascii="Century Gothic" w:hAnsi="Century Gothic"/>
          <w:sz w:val="20"/>
          <w:szCs w:val="20"/>
        </w:rPr>
        <w:t xml:space="preserve">. </w:t>
      </w:r>
      <w:r w:rsidR="00087C10">
        <w:rPr>
          <w:rFonts w:ascii="Century Gothic" w:hAnsi="Century Gothic"/>
          <w:sz w:val="20"/>
          <w:szCs w:val="20"/>
        </w:rPr>
        <w:t>E</w:t>
      </w:r>
      <w:r>
        <w:rPr>
          <w:rFonts w:ascii="Century Gothic" w:hAnsi="Century Gothic"/>
          <w:sz w:val="20"/>
          <w:szCs w:val="20"/>
        </w:rPr>
        <w:t>xtra opportunities will also be available for the position to gain skills and experience in other areas of Gallery operations, including exhibitions, collections management and general administration.</w:t>
      </w:r>
    </w:p>
    <w:p w:rsidR="00390D09" w:rsidRPr="00473E40" w:rsidRDefault="00390D09">
      <w:pPr>
        <w:rPr>
          <w:rFonts w:ascii="Century Gothic" w:hAnsi="Century Gothic"/>
          <w:sz w:val="20"/>
          <w:szCs w:val="20"/>
        </w:rPr>
      </w:pPr>
    </w:p>
    <w:p w:rsidR="00390D09" w:rsidRPr="00473E40" w:rsidRDefault="00390D09">
      <w:pPr>
        <w:rPr>
          <w:rFonts w:ascii="Century Gothic" w:hAnsi="Century Gothic"/>
          <w:b/>
          <w:sz w:val="20"/>
          <w:szCs w:val="20"/>
        </w:rPr>
      </w:pPr>
      <w:r w:rsidRPr="00473E40">
        <w:rPr>
          <w:rFonts w:ascii="Century Gothic" w:hAnsi="Century Gothic"/>
          <w:b/>
          <w:sz w:val="20"/>
          <w:szCs w:val="20"/>
        </w:rPr>
        <w:t>Location and support</w:t>
      </w:r>
    </w:p>
    <w:p w:rsidR="00390D09" w:rsidRPr="00473E40" w:rsidRDefault="008E6D51">
      <w:pPr>
        <w:rPr>
          <w:rFonts w:ascii="Century Gothic" w:hAnsi="Century Gothic"/>
          <w:sz w:val="20"/>
          <w:szCs w:val="20"/>
        </w:rPr>
      </w:pPr>
      <w:r w:rsidRPr="00473E40">
        <w:rPr>
          <w:rFonts w:ascii="Century Gothic" w:hAnsi="Century Gothic"/>
          <w:sz w:val="20"/>
          <w:szCs w:val="20"/>
        </w:rPr>
        <w:t>The position will be based at the Devonport Regional Gallery</w:t>
      </w:r>
      <w:r w:rsidR="007D78DE">
        <w:rPr>
          <w:rFonts w:ascii="Century Gothic" w:hAnsi="Century Gothic"/>
          <w:sz w:val="20"/>
          <w:szCs w:val="20"/>
        </w:rPr>
        <w:t>, 45 Stewart Street Devonport</w:t>
      </w:r>
      <w:r w:rsidRPr="00473E40">
        <w:rPr>
          <w:rFonts w:ascii="Century Gothic" w:hAnsi="Century Gothic"/>
          <w:sz w:val="20"/>
          <w:szCs w:val="20"/>
        </w:rPr>
        <w:t>.</w:t>
      </w:r>
    </w:p>
    <w:p w:rsidR="008E6D51" w:rsidRPr="00473E40" w:rsidRDefault="008E6D51">
      <w:pPr>
        <w:rPr>
          <w:rFonts w:ascii="Century Gothic" w:hAnsi="Century Gothic"/>
          <w:sz w:val="20"/>
          <w:szCs w:val="20"/>
        </w:rPr>
      </w:pPr>
      <w:r w:rsidRPr="00473E40">
        <w:rPr>
          <w:rFonts w:ascii="Century Gothic" w:hAnsi="Century Gothic"/>
          <w:sz w:val="20"/>
          <w:szCs w:val="20"/>
        </w:rPr>
        <w:t xml:space="preserve">The position will report to the Gallery’s </w:t>
      </w:r>
      <w:r w:rsidR="004824CA">
        <w:rPr>
          <w:rFonts w:ascii="Century Gothic" w:hAnsi="Century Gothic"/>
          <w:sz w:val="20"/>
          <w:szCs w:val="20"/>
        </w:rPr>
        <w:t>Creative Learning</w:t>
      </w:r>
      <w:r w:rsidRPr="00473E40">
        <w:rPr>
          <w:rFonts w:ascii="Century Gothic" w:hAnsi="Century Gothic"/>
          <w:sz w:val="20"/>
          <w:szCs w:val="20"/>
        </w:rPr>
        <w:t xml:space="preserve"> and Public Programs Officer, who will provide supervision</w:t>
      </w:r>
      <w:r w:rsidR="00B33CCC">
        <w:rPr>
          <w:rFonts w:ascii="Century Gothic" w:hAnsi="Century Gothic"/>
          <w:sz w:val="20"/>
          <w:szCs w:val="20"/>
        </w:rPr>
        <w:t>, mentorship</w:t>
      </w:r>
      <w:r w:rsidRPr="00473E40">
        <w:rPr>
          <w:rFonts w:ascii="Century Gothic" w:hAnsi="Century Gothic"/>
          <w:sz w:val="20"/>
          <w:szCs w:val="20"/>
        </w:rPr>
        <w:t xml:space="preserve"> and guidance throughout the contracted period. Support for programs and events will be provided by the Droogs Committee members, </w:t>
      </w:r>
      <w:r w:rsidR="004824CA">
        <w:rPr>
          <w:rFonts w:ascii="Century Gothic" w:hAnsi="Century Gothic"/>
          <w:sz w:val="20"/>
          <w:szCs w:val="20"/>
        </w:rPr>
        <w:t>DRG</w:t>
      </w:r>
      <w:r w:rsidRPr="00473E40">
        <w:rPr>
          <w:rFonts w:ascii="Century Gothic" w:hAnsi="Century Gothic"/>
          <w:sz w:val="20"/>
          <w:szCs w:val="20"/>
        </w:rPr>
        <w:t xml:space="preserve"> staff and </w:t>
      </w:r>
      <w:r w:rsidR="004824CA">
        <w:rPr>
          <w:rFonts w:ascii="Century Gothic" w:hAnsi="Century Gothic"/>
          <w:sz w:val="20"/>
          <w:szCs w:val="20"/>
        </w:rPr>
        <w:t>YFCC</w:t>
      </w:r>
      <w:r w:rsidRPr="00473E40">
        <w:rPr>
          <w:rFonts w:ascii="Century Gothic" w:hAnsi="Century Gothic"/>
          <w:sz w:val="20"/>
          <w:szCs w:val="20"/>
        </w:rPr>
        <w:t xml:space="preserve"> staff.</w:t>
      </w:r>
    </w:p>
    <w:p w:rsidR="00390D09" w:rsidRPr="00473E40" w:rsidRDefault="00390D09">
      <w:pPr>
        <w:rPr>
          <w:rFonts w:ascii="Century Gothic" w:hAnsi="Century Gothic"/>
          <w:b/>
          <w:sz w:val="20"/>
          <w:szCs w:val="20"/>
        </w:rPr>
      </w:pPr>
      <w:r w:rsidRPr="00473E40">
        <w:rPr>
          <w:rFonts w:ascii="Century Gothic" w:hAnsi="Century Gothic"/>
          <w:b/>
          <w:sz w:val="20"/>
          <w:szCs w:val="20"/>
        </w:rPr>
        <w:lastRenderedPageBreak/>
        <w:t>Payment</w:t>
      </w:r>
    </w:p>
    <w:p w:rsidR="0054252D" w:rsidRPr="00473E40" w:rsidRDefault="004824C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Hourly rate: $32</w:t>
      </w:r>
    </w:p>
    <w:p w:rsidR="002E4ACB" w:rsidRDefault="002E4ACB">
      <w:pPr>
        <w:rPr>
          <w:rFonts w:ascii="Century Gothic" w:hAnsi="Century Gothic"/>
          <w:b/>
          <w:sz w:val="20"/>
          <w:szCs w:val="20"/>
        </w:rPr>
      </w:pPr>
    </w:p>
    <w:p w:rsidR="00390D09" w:rsidRPr="00473E40" w:rsidRDefault="00390D09">
      <w:pPr>
        <w:rPr>
          <w:rFonts w:ascii="Century Gothic" w:hAnsi="Century Gothic"/>
          <w:b/>
          <w:sz w:val="20"/>
          <w:szCs w:val="20"/>
        </w:rPr>
      </w:pPr>
      <w:r w:rsidRPr="00473E40">
        <w:rPr>
          <w:rFonts w:ascii="Century Gothic" w:hAnsi="Century Gothic"/>
          <w:b/>
          <w:sz w:val="20"/>
          <w:szCs w:val="20"/>
        </w:rPr>
        <w:t>Time commitment and breakdown</w:t>
      </w:r>
    </w:p>
    <w:p w:rsidR="004824CA" w:rsidRDefault="004824CA" w:rsidP="004824C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Contracted period: 12 weeks</w:t>
      </w:r>
      <w:r w:rsidR="00087C10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5 February – 27 April 2018</w:t>
      </w:r>
    </w:p>
    <w:p w:rsidR="00390D09" w:rsidRPr="00473E40" w:rsidRDefault="004824C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Total number of hours: 180 (t</w:t>
      </w:r>
      <w:r w:rsidR="0054252D" w:rsidRPr="00473E40">
        <w:rPr>
          <w:rFonts w:ascii="Century Gothic" w:hAnsi="Century Gothic"/>
          <w:sz w:val="20"/>
          <w:szCs w:val="20"/>
        </w:rPr>
        <w:t>he successful candidate will work 13-16 hours each week, with a peak in hours across Youth Week (</w:t>
      </w:r>
      <w:r>
        <w:rPr>
          <w:rFonts w:ascii="Century Gothic" w:hAnsi="Century Gothic"/>
          <w:sz w:val="20"/>
          <w:szCs w:val="20"/>
        </w:rPr>
        <w:t>13–22</w:t>
      </w:r>
      <w:r w:rsidR="0054252D" w:rsidRPr="00473E40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A</w:t>
      </w:r>
      <w:r w:rsidR="0054252D" w:rsidRPr="00473E40">
        <w:rPr>
          <w:rFonts w:ascii="Century Gothic" w:hAnsi="Century Gothic"/>
          <w:sz w:val="20"/>
          <w:szCs w:val="20"/>
        </w:rPr>
        <w:t xml:space="preserve">pril) to support </w:t>
      </w:r>
      <w:r w:rsidR="00006778">
        <w:rPr>
          <w:rFonts w:ascii="Century Gothic" w:hAnsi="Century Gothic"/>
          <w:sz w:val="20"/>
          <w:szCs w:val="20"/>
        </w:rPr>
        <w:t xml:space="preserve">scheduled </w:t>
      </w:r>
      <w:r w:rsidR="0054252D" w:rsidRPr="00473E40">
        <w:rPr>
          <w:rFonts w:ascii="Century Gothic" w:hAnsi="Century Gothic"/>
          <w:sz w:val="20"/>
          <w:szCs w:val="20"/>
        </w:rPr>
        <w:t>programs and events</w:t>
      </w:r>
      <w:r>
        <w:rPr>
          <w:rFonts w:ascii="Century Gothic" w:hAnsi="Century Gothic"/>
          <w:sz w:val="20"/>
          <w:szCs w:val="20"/>
        </w:rPr>
        <w:t>)</w:t>
      </w:r>
    </w:p>
    <w:p w:rsidR="0054252D" w:rsidRPr="00473E40" w:rsidRDefault="0054252D">
      <w:pPr>
        <w:rPr>
          <w:rFonts w:ascii="Century Gothic" w:hAnsi="Century Gothic"/>
          <w:sz w:val="20"/>
          <w:szCs w:val="20"/>
        </w:rPr>
      </w:pPr>
    </w:p>
    <w:p w:rsidR="00390D09" w:rsidRPr="00473E40" w:rsidRDefault="00390D09">
      <w:pPr>
        <w:rPr>
          <w:rFonts w:ascii="Century Gothic" w:hAnsi="Century Gothic"/>
          <w:b/>
          <w:sz w:val="20"/>
          <w:szCs w:val="20"/>
        </w:rPr>
      </w:pPr>
      <w:r w:rsidRPr="00473E40">
        <w:rPr>
          <w:rFonts w:ascii="Century Gothic" w:hAnsi="Century Gothic"/>
          <w:b/>
          <w:sz w:val="20"/>
          <w:szCs w:val="20"/>
        </w:rPr>
        <w:t>Summary of the engagement</w:t>
      </w:r>
    </w:p>
    <w:p w:rsidR="00390D09" w:rsidRPr="00473E40" w:rsidRDefault="0054252D">
      <w:pPr>
        <w:rPr>
          <w:rFonts w:ascii="Century Gothic" w:hAnsi="Century Gothic"/>
          <w:sz w:val="20"/>
          <w:szCs w:val="20"/>
        </w:rPr>
      </w:pPr>
      <w:r w:rsidRPr="00473E40">
        <w:rPr>
          <w:rFonts w:ascii="Century Gothic" w:hAnsi="Century Gothic"/>
          <w:sz w:val="20"/>
          <w:szCs w:val="20"/>
        </w:rPr>
        <w:t>The successful candidate will:</w:t>
      </w:r>
    </w:p>
    <w:p w:rsidR="0054252D" w:rsidRPr="00473E40" w:rsidRDefault="0054252D" w:rsidP="0054252D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087C10">
        <w:rPr>
          <w:rFonts w:ascii="Century Gothic" w:hAnsi="Century Gothic"/>
          <w:sz w:val="20"/>
          <w:szCs w:val="20"/>
        </w:rPr>
        <w:t xml:space="preserve">Have consulted with </w:t>
      </w:r>
      <w:r w:rsidR="00087C10" w:rsidRPr="00087C10">
        <w:rPr>
          <w:rFonts w:ascii="Century Gothic" w:hAnsi="Century Gothic"/>
          <w:sz w:val="20"/>
          <w:szCs w:val="20"/>
        </w:rPr>
        <w:t>DRG or YFCC staff</w:t>
      </w:r>
      <w:r w:rsidRPr="00473E40">
        <w:rPr>
          <w:rFonts w:ascii="Century Gothic" w:hAnsi="Century Gothic"/>
          <w:sz w:val="20"/>
          <w:szCs w:val="20"/>
        </w:rPr>
        <w:t xml:space="preserve"> in the preparation of their expression of interest</w:t>
      </w:r>
    </w:p>
    <w:p w:rsidR="00087C10" w:rsidRDefault="00087C10" w:rsidP="0054252D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Hold a valid ABN and </w:t>
      </w:r>
      <w:r w:rsidR="00E467FE">
        <w:rPr>
          <w:rFonts w:ascii="Century Gothic" w:hAnsi="Century Gothic"/>
          <w:sz w:val="20"/>
          <w:szCs w:val="20"/>
        </w:rPr>
        <w:t>appropriate</w:t>
      </w:r>
      <w:r>
        <w:rPr>
          <w:rFonts w:ascii="Century Gothic" w:hAnsi="Century Gothic"/>
          <w:sz w:val="20"/>
          <w:szCs w:val="20"/>
        </w:rPr>
        <w:t xml:space="preserve"> insurances, or the ability to obtain</w:t>
      </w:r>
    </w:p>
    <w:p w:rsidR="0054252D" w:rsidRPr="00473E40" w:rsidRDefault="0054252D" w:rsidP="0054252D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473E40">
        <w:rPr>
          <w:rFonts w:ascii="Century Gothic" w:hAnsi="Century Gothic"/>
          <w:sz w:val="20"/>
          <w:szCs w:val="20"/>
        </w:rPr>
        <w:t xml:space="preserve">Provide evidence of a valid Working </w:t>
      </w:r>
      <w:proofErr w:type="gramStart"/>
      <w:r w:rsidRPr="00473E40">
        <w:rPr>
          <w:rFonts w:ascii="Century Gothic" w:hAnsi="Century Gothic"/>
          <w:sz w:val="20"/>
          <w:szCs w:val="20"/>
        </w:rPr>
        <w:t>With</w:t>
      </w:r>
      <w:proofErr w:type="gramEnd"/>
      <w:r w:rsidRPr="00473E40">
        <w:rPr>
          <w:rFonts w:ascii="Century Gothic" w:hAnsi="Century Gothic"/>
          <w:sz w:val="20"/>
          <w:szCs w:val="20"/>
        </w:rPr>
        <w:t xml:space="preserve"> Children Card</w:t>
      </w:r>
      <w:r w:rsidR="00087C10">
        <w:rPr>
          <w:rFonts w:ascii="Century Gothic" w:hAnsi="Century Gothic"/>
          <w:sz w:val="20"/>
          <w:szCs w:val="20"/>
        </w:rPr>
        <w:t>, or the ability to obtain</w:t>
      </w:r>
    </w:p>
    <w:p w:rsidR="0054252D" w:rsidRPr="00473E40" w:rsidRDefault="0054252D" w:rsidP="0054252D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473E40">
        <w:rPr>
          <w:rFonts w:ascii="Century Gothic" w:hAnsi="Century Gothic"/>
          <w:sz w:val="20"/>
          <w:szCs w:val="20"/>
        </w:rPr>
        <w:t>Attend an onsite induction at</w:t>
      </w:r>
      <w:r w:rsidR="00087C10">
        <w:rPr>
          <w:rFonts w:ascii="Century Gothic" w:hAnsi="Century Gothic"/>
          <w:sz w:val="20"/>
          <w:szCs w:val="20"/>
        </w:rPr>
        <w:t xml:space="preserve"> DRG</w:t>
      </w:r>
      <w:r w:rsidRPr="00473E40">
        <w:rPr>
          <w:rFonts w:ascii="Century Gothic" w:hAnsi="Century Gothic"/>
          <w:sz w:val="20"/>
          <w:szCs w:val="20"/>
        </w:rPr>
        <w:t xml:space="preserve"> in the first week of their contract</w:t>
      </w:r>
    </w:p>
    <w:p w:rsidR="00473E40" w:rsidRDefault="004824CA" w:rsidP="004824CA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Assist with the d</w:t>
      </w:r>
      <w:r w:rsidR="0054252D" w:rsidRPr="00473E40">
        <w:rPr>
          <w:rFonts w:ascii="Century Gothic" w:hAnsi="Century Gothic"/>
          <w:sz w:val="20"/>
          <w:szCs w:val="20"/>
        </w:rPr>
        <w:t>evelop</w:t>
      </w:r>
      <w:r>
        <w:rPr>
          <w:rFonts w:ascii="Century Gothic" w:hAnsi="Century Gothic"/>
          <w:sz w:val="20"/>
          <w:szCs w:val="20"/>
        </w:rPr>
        <w:t>ment</w:t>
      </w:r>
      <w:r w:rsidR="0054252D" w:rsidRPr="00473E40">
        <w:rPr>
          <w:rFonts w:ascii="Century Gothic" w:hAnsi="Century Gothic"/>
          <w:sz w:val="20"/>
          <w:szCs w:val="20"/>
        </w:rPr>
        <w:t xml:space="preserve"> and deliver</w:t>
      </w:r>
      <w:r>
        <w:rPr>
          <w:rFonts w:ascii="Century Gothic" w:hAnsi="Century Gothic"/>
          <w:sz w:val="20"/>
          <w:szCs w:val="20"/>
        </w:rPr>
        <w:t>y of</w:t>
      </w:r>
      <w:r w:rsidR="0054252D" w:rsidRPr="00473E40">
        <w:rPr>
          <w:rFonts w:ascii="Century Gothic" w:hAnsi="Century Gothic"/>
          <w:sz w:val="20"/>
          <w:szCs w:val="20"/>
        </w:rPr>
        <w:t xml:space="preserve"> a varied and relevant program of activities for Youth Week in Devonport for young people, their families and the community</w:t>
      </w:r>
      <w:r w:rsidR="00473E40" w:rsidRPr="00473E40">
        <w:rPr>
          <w:rFonts w:ascii="Century Gothic" w:hAnsi="Century Gothic"/>
          <w:sz w:val="20"/>
          <w:szCs w:val="20"/>
        </w:rPr>
        <w:t xml:space="preserve"> with partners</w:t>
      </w:r>
      <w:r w:rsidR="0054252D" w:rsidRPr="00473E40">
        <w:rPr>
          <w:rFonts w:ascii="Century Gothic" w:hAnsi="Century Gothic"/>
          <w:sz w:val="20"/>
          <w:szCs w:val="20"/>
        </w:rPr>
        <w:t>.</w:t>
      </w:r>
    </w:p>
    <w:p w:rsidR="004824CA" w:rsidRPr="004824CA" w:rsidRDefault="004824CA" w:rsidP="004824CA">
      <w:pPr>
        <w:pStyle w:val="ListParagraph"/>
        <w:rPr>
          <w:rFonts w:ascii="Century Gothic" w:hAnsi="Century Gothic"/>
          <w:sz w:val="20"/>
          <w:szCs w:val="20"/>
        </w:rPr>
      </w:pPr>
    </w:p>
    <w:p w:rsidR="00390D09" w:rsidRPr="00473E40" w:rsidRDefault="00390D09">
      <w:pPr>
        <w:rPr>
          <w:rFonts w:ascii="Century Gothic" w:hAnsi="Century Gothic"/>
          <w:b/>
          <w:sz w:val="20"/>
          <w:szCs w:val="20"/>
        </w:rPr>
      </w:pPr>
      <w:r w:rsidRPr="00473E40">
        <w:rPr>
          <w:rFonts w:ascii="Century Gothic" w:hAnsi="Century Gothic"/>
          <w:b/>
          <w:sz w:val="20"/>
          <w:szCs w:val="20"/>
        </w:rPr>
        <w:t>Application and selection process</w:t>
      </w:r>
    </w:p>
    <w:p w:rsidR="00390D09" w:rsidRPr="00473E40" w:rsidRDefault="00473E40" w:rsidP="00473E40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473E40">
        <w:rPr>
          <w:rFonts w:ascii="Century Gothic" w:hAnsi="Century Gothic"/>
          <w:sz w:val="20"/>
          <w:szCs w:val="20"/>
        </w:rPr>
        <w:t>Interested c</w:t>
      </w:r>
      <w:r w:rsidRPr="009A71E5">
        <w:rPr>
          <w:rFonts w:ascii="Century Gothic" w:hAnsi="Century Gothic"/>
          <w:sz w:val="20"/>
          <w:szCs w:val="20"/>
        </w:rPr>
        <w:t xml:space="preserve">andidates </w:t>
      </w:r>
      <w:r w:rsidRPr="009A71E5">
        <w:rPr>
          <w:rFonts w:ascii="Century Gothic" w:hAnsi="Century Gothic"/>
          <w:sz w:val="20"/>
          <w:szCs w:val="20"/>
          <w:u w:val="single"/>
        </w:rPr>
        <w:t>must contact</w:t>
      </w:r>
      <w:r w:rsidRPr="009A71E5">
        <w:rPr>
          <w:rFonts w:ascii="Century Gothic" w:hAnsi="Century Gothic"/>
          <w:sz w:val="20"/>
          <w:szCs w:val="20"/>
        </w:rPr>
        <w:t xml:space="preserve"> </w:t>
      </w:r>
      <w:r w:rsidR="009A71E5" w:rsidRPr="009A71E5">
        <w:rPr>
          <w:rFonts w:ascii="Century Gothic" w:hAnsi="Century Gothic"/>
          <w:sz w:val="20"/>
          <w:szCs w:val="20"/>
        </w:rPr>
        <w:t>DRG or YFCC officers (contact details below)</w:t>
      </w:r>
      <w:r w:rsidR="004824CA">
        <w:rPr>
          <w:rFonts w:ascii="Century Gothic" w:hAnsi="Century Gothic"/>
          <w:sz w:val="20"/>
          <w:szCs w:val="20"/>
        </w:rPr>
        <w:t xml:space="preserve"> </w:t>
      </w:r>
      <w:r w:rsidRPr="00473E40">
        <w:rPr>
          <w:rFonts w:ascii="Century Gothic" w:hAnsi="Century Gothic"/>
          <w:sz w:val="20"/>
          <w:szCs w:val="20"/>
        </w:rPr>
        <w:t>to discuss their interest and experience</w:t>
      </w:r>
    </w:p>
    <w:p w:rsidR="00473E40" w:rsidRPr="00473E40" w:rsidRDefault="00473E40" w:rsidP="00473E40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473E40">
        <w:rPr>
          <w:rFonts w:ascii="Century Gothic" w:hAnsi="Century Gothic"/>
          <w:sz w:val="20"/>
          <w:szCs w:val="20"/>
        </w:rPr>
        <w:t xml:space="preserve">Candidates must provide a current CV and a brief letter identifying experience level, skills and desire for the contracted position to </w:t>
      </w:r>
      <w:hyperlink r:id="rId7" w:history="1">
        <w:r w:rsidR="009A71E5" w:rsidRPr="003973DF">
          <w:rPr>
            <w:rStyle w:val="Hyperlink"/>
            <w:rFonts w:ascii="Century Gothic" w:hAnsi="Century Gothic"/>
            <w:sz w:val="20"/>
            <w:szCs w:val="20"/>
          </w:rPr>
          <w:t>damian@yfcc.com.au</w:t>
        </w:r>
      </w:hyperlink>
      <w:r w:rsidR="009A71E5">
        <w:rPr>
          <w:rFonts w:ascii="Century Gothic" w:hAnsi="Century Gothic"/>
          <w:sz w:val="20"/>
          <w:szCs w:val="20"/>
        </w:rPr>
        <w:t xml:space="preserve"> </w:t>
      </w:r>
      <w:r w:rsidRPr="00473E40">
        <w:rPr>
          <w:rFonts w:ascii="Century Gothic" w:hAnsi="Century Gothic"/>
          <w:sz w:val="20"/>
          <w:szCs w:val="20"/>
        </w:rPr>
        <w:t xml:space="preserve"> no later than 5.00 pm </w:t>
      </w:r>
      <w:r w:rsidR="009A71E5">
        <w:rPr>
          <w:rFonts w:ascii="Century Gothic" w:hAnsi="Century Gothic"/>
          <w:sz w:val="20"/>
          <w:szCs w:val="20"/>
        </w:rPr>
        <w:t>Fri</w:t>
      </w:r>
      <w:r w:rsidR="003B6D02">
        <w:rPr>
          <w:rFonts w:ascii="Century Gothic" w:hAnsi="Century Gothic"/>
          <w:sz w:val="20"/>
          <w:szCs w:val="20"/>
        </w:rPr>
        <w:t>day</w:t>
      </w:r>
      <w:r w:rsidRPr="00473E40">
        <w:rPr>
          <w:rFonts w:ascii="Century Gothic" w:hAnsi="Century Gothic"/>
          <w:sz w:val="20"/>
          <w:szCs w:val="20"/>
        </w:rPr>
        <w:t xml:space="preserve"> 1</w:t>
      </w:r>
      <w:r w:rsidR="009A71E5">
        <w:rPr>
          <w:rFonts w:ascii="Century Gothic" w:hAnsi="Century Gothic"/>
          <w:sz w:val="20"/>
          <w:szCs w:val="20"/>
        </w:rPr>
        <w:t>2</w:t>
      </w:r>
      <w:r w:rsidRPr="00473E40">
        <w:rPr>
          <w:rFonts w:ascii="Century Gothic" w:hAnsi="Century Gothic"/>
          <w:sz w:val="20"/>
          <w:szCs w:val="20"/>
        </w:rPr>
        <w:t xml:space="preserve"> January 201</w:t>
      </w:r>
      <w:r w:rsidR="003B6D02">
        <w:rPr>
          <w:rFonts w:ascii="Century Gothic" w:hAnsi="Century Gothic"/>
          <w:sz w:val="20"/>
          <w:szCs w:val="20"/>
        </w:rPr>
        <w:t>8</w:t>
      </w:r>
    </w:p>
    <w:p w:rsidR="00473E40" w:rsidRPr="00473E40" w:rsidRDefault="00473E40" w:rsidP="00473E40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473E40">
        <w:rPr>
          <w:rFonts w:ascii="Century Gothic" w:hAnsi="Century Gothic"/>
          <w:sz w:val="20"/>
          <w:szCs w:val="20"/>
        </w:rPr>
        <w:t xml:space="preserve">EOIs will be assessed by a panel consisting of staff from </w:t>
      </w:r>
      <w:r w:rsidR="003B6D02">
        <w:rPr>
          <w:rFonts w:ascii="Century Gothic" w:hAnsi="Century Gothic"/>
          <w:sz w:val="20"/>
          <w:szCs w:val="20"/>
        </w:rPr>
        <w:t>DRG and YFCC</w:t>
      </w:r>
    </w:p>
    <w:p w:rsidR="00473E40" w:rsidRPr="00473E40" w:rsidRDefault="00473E40" w:rsidP="00473E40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473E40">
        <w:rPr>
          <w:rFonts w:ascii="Century Gothic" w:hAnsi="Century Gothic"/>
          <w:sz w:val="20"/>
          <w:szCs w:val="20"/>
        </w:rPr>
        <w:t>Shortlisted candidates will be contacted for further discussions</w:t>
      </w:r>
    </w:p>
    <w:p w:rsidR="00473E40" w:rsidRPr="00473E40" w:rsidRDefault="00473E40" w:rsidP="00473E40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473E40">
        <w:rPr>
          <w:rFonts w:ascii="Century Gothic" w:hAnsi="Century Gothic"/>
          <w:sz w:val="20"/>
          <w:szCs w:val="20"/>
        </w:rPr>
        <w:t>The successful candidate will be contracted to undertake the position in line with the agreed outcomes and terms listed above</w:t>
      </w:r>
    </w:p>
    <w:p w:rsidR="00390D09" w:rsidRPr="00473E40" w:rsidRDefault="00390D09">
      <w:pPr>
        <w:rPr>
          <w:rFonts w:ascii="Century Gothic" w:hAnsi="Century Gothic"/>
          <w:sz w:val="20"/>
          <w:szCs w:val="20"/>
        </w:rPr>
      </w:pPr>
    </w:p>
    <w:p w:rsidR="00390D09" w:rsidRPr="00473E40" w:rsidRDefault="00390D09">
      <w:pPr>
        <w:rPr>
          <w:rFonts w:ascii="Century Gothic" w:hAnsi="Century Gothic"/>
          <w:b/>
          <w:sz w:val="20"/>
          <w:szCs w:val="20"/>
        </w:rPr>
      </w:pPr>
      <w:r w:rsidRPr="00473E40">
        <w:rPr>
          <w:rFonts w:ascii="Century Gothic" w:hAnsi="Century Gothic"/>
          <w:b/>
          <w:sz w:val="20"/>
          <w:szCs w:val="20"/>
        </w:rPr>
        <w:t>Contact for more information</w:t>
      </w:r>
    </w:p>
    <w:p w:rsidR="00390D09" w:rsidRPr="009A71E5" w:rsidRDefault="009A71E5" w:rsidP="00006778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Damian Collins</w:t>
      </w:r>
      <w:r w:rsidR="00390D09" w:rsidRPr="00473E40">
        <w:rPr>
          <w:rFonts w:ascii="Century Gothic" w:hAnsi="Century Gothic"/>
          <w:sz w:val="20"/>
          <w:szCs w:val="20"/>
        </w:rPr>
        <w:t xml:space="preserve">, </w:t>
      </w:r>
      <w:r>
        <w:rPr>
          <w:rFonts w:ascii="Century Gothic" w:hAnsi="Century Gothic"/>
          <w:sz w:val="20"/>
          <w:szCs w:val="20"/>
        </w:rPr>
        <w:t>Youth, Fam</w:t>
      </w:r>
      <w:r w:rsidRPr="009A71E5">
        <w:rPr>
          <w:rFonts w:ascii="Century Gothic" w:hAnsi="Century Gothic"/>
          <w:sz w:val="20"/>
          <w:szCs w:val="20"/>
        </w:rPr>
        <w:t>ily and Community Connections</w:t>
      </w:r>
    </w:p>
    <w:p w:rsidR="009A71E5" w:rsidRPr="009A71E5" w:rsidRDefault="009A71E5" w:rsidP="00006778">
      <w:pPr>
        <w:spacing w:after="0"/>
        <w:rPr>
          <w:rFonts w:ascii="Century Gothic" w:hAnsi="Century Gothic"/>
          <w:sz w:val="20"/>
          <w:szCs w:val="20"/>
        </w:rPr>
      </w:pPr>
      <w:r w:rsidRPr="009A71E5">
        <w:rPr>
          <w:rFonts w:ascii="Century Gothic" w:hAnsi="Century Gothic"/>
          <w:sz w:val="20"/>
          <w:szCs w:val="20"/>
        </w:rPr>
        <w:t xml:space="preserve">E. </w:t>
      </w:r>
      <w:hyperlink r:id="rId8" w:history="1">
        <w:r w:rsidRPr="009A71E5">
          <w:rPr>
            <w:rStyle w:val="Hyperlink"/>
            <w:rFonts w:ascii="Century Gothic" w:hAnsi="Century Gothic"/>
            <w:sz w:val="20"/>
            <w:szCs w:val="20"/>
          </w:rPr>
          <w:t>damian@yfcc.com.au</w:t>
        </w:r>
      </w:hyperlink>
      <w:r w:rsidRPr="009A71E5">
        <w:rPr>
          <w:rFonts w:ascii="Century Gothic" w:hAnsi="Century Gothic"/>
          <w:sz w:val="20"/>
          <w:szCs w:val="20"/>
        </w:rPr>
        <w:t xml:space="preserve">  </w:t>
      </w:r>
      <w:r>
        <w:rPr>
          <w:rFonts w:ascii="Century Gothic" w:hAnsi="Century Gothic"/>
          <w:sz w:val="20"/>
          <w:szCs w:val="20"/>
        </w:rPr>
        <w:t xml:space="preserve"> </w:t>
      </w:r>
      <w:r w:rsidRPr="009A71E5">
        <w:rPr>
          <w:rFonts w:ascii="Century Gothic" w:hAnsi="Century Gothic"/>
          <w:sz w:val="20"/>
          <w:szCs w:val="20"/>
        </w:rPr>
        <w:t xml:space="preserve">M. </w:t>
      </w:r>
      <w:r w:rsidRPr="009A71E5">
        <w:rPr>
          <w:rFonts w:ascii="Century Gothic" w:hAnsi="Century Gothic"/>
          <w:sz w:val="20"/>
          <w:szCs w:val="20"/>
          <w:lang w:eastAsia="en-AU"/>
        </w:rPr>
        <w:t xml:space="preserve">0407 528 354  </w:t>
      </w:r>
      <w:r>
        <w:rPr>
          <w:rFonts w:ascii="Century Gothic" w:hAnsi="Century Gothic"/>
          <w:sz w:val="20"/>
          <w:szCs w:val="20"/>
          <w:lang w:eastAsia="en-AU"/>
        </w:rPr>
        <w:t xml:space="preserve"> </w:t>
      </w:r>
      <w:r w:rsidRPr="009A71E5">
        <w:rPr>
          <w:rFonts w:ascii="Century Gothic" w:hAnsi="Century Gothic"/>
          <w:sz w:val="20"/>
          <w:szCs w:val="20"/>
          <w:lang w:eastAsia="en-AU"/>
        </w:rPr>
        <w:t>P. 6424 7353</w:t>
      </w:r>
    </w:p>
    <w:p w:rsidR="009A71E5" w:rsidRDefault="009A71E5" w:rsidP="00006778">
      <w:pPr>
        <w:spacing w:after="0"/>
        <w:rPr>
          <w:rFonts w:ascii="Century Gothic" w:hAnsi="Century Gothic"/>
          <w:sz w:val="20"/>
          <w:szCs w:val="20"/>
        </w:rPr>
      </w:pPr>
    </w:p>
    <w:p w:rsidR="009A71E5" w:rsidRPr="00473E40" w:rsidRDefault="009A71E5" w:rsidP="00006778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Dianne Sheehan, Devonport Regional Gallery</w:t>
      </w:r>
    </w:p>
    <w:p w:rsidR="00390D09" w:rsidRDefault="00390D09" w:rsidP="00006778">
      <w:pPr>
        <w:spacing w:after="0"/>
        <w:rPr>
          <w:rFonts w:ascii="Century Gothic" w:hAnsi="Century Gothic"/>
          <w:sz w:val="20"/>
          <w:szCs w:val="20"/>
        </w:rPr>
      </w:pPr>
      <w:r w:rsidRPr="00473E40">
        <w:rPr>
          <w:rFonts w:ascii="Century Gothic" w:hAnsi="Century Gothic"/>
          <w:sz w:val="20"/>
          <w:szCs w:val="20"/>
        </w:rPr>
        <w:t xml:space="preserve">E. </w:t>
      </w:r>
      <w:hyperlink r:id="rId9" w:history="1">
        <w:r w:rsidR="009A71E5" w:rsidRPr="003973DF">
          <w:rPr>
            <w:rStyle w:val="Hyperlink"/>
            <w:rFonts w:ascii="Century Gothic" w:hAnsi="Century Gothic"/>
            <w:sz w:val="20"/>
            <w:szCs w:val="20"/>
          </w:rPr>
          <w:t>artgallery@devonport.tas.gov.au</w:t>
        </w:r>
      </w:hyperlink>
      <w:r w:rsidR="00B33CCC" w:rsidRPr="00B33CCC">
        <w:rPr>
          <w:rStyle w:val="Hyperlink"/>
          <w:rFonts w:ascii="Century Gothic" w:hAnsi="Century Gothic"/>
          <w:sz w:val="20"/>
          <w:szCs w:val="20"/>
          <w:u w:val="none"/>
        </w:rPr>
        <w:t xml:space="preserve"> </w:t>
      </w:r>
      <w:r w:rsidR="009A71E5">
        <w:rPr>
          <w:rFonts w:ascii="Century Gothic" w:hAnsi="Century Gothic"/>
          <w:sz w:val="20"/>
          <w:szCs w:val="20"/>
        </w:rPr>
        <w:tab/>
      </w:r>
      <w:r w:rsidRPr="00473E40">
        <w:rPr>
          <w:rFonts w:ascii="Century Gothic" w:hAnsi="Century Gothic"/>
          <w:sz w:val="20"/>
          <w:szCs w:val="20"/>
        </w:rPr>
        <w:t xml:space="preserve">P. 03 6424 </w:t>
      </w:r>
      <w:r w:rsidR="009A71E5">
        <w:rPr>
          <w:rFonts w:ascii="Century Gothic" w:hAnsi="Century Gothic"/>
          <w:sz w:val="20"/>
          <w:szCs w:val="20"/>
        </w:rPr>
        <w:t>8296</w:t>
      </w:r>
    </w:p>
    <w:p w:rsidR="002E4ACB" w:rsidRDefault="002E4ACB" w:rsidP="00006778">
      <w:pPr>
        <w:spacing w:after="0"/>
        <w:rPr>
          <w:rStyle w:val="Emphasis"/>
          <w:rFonts w:ascii="Century Gothic" w:hAnsi="Century Gothic" w:cs="Arial"/>
          <w:sz w:val="18"/>
          <w:szCs w:val="18"/>
          <w:shd w:val="clear" w:color="auto" w:fill="FFFFFF"/>
        </w:rPr>
      </w:pPr>
    </w:p>
    <w:p w:rsidR="002E4ACB" w:rsidRDefault="002E4ACB" w:rsidP="00006778">
      <w:pPr>
        <w:spacing w:after="0"/>
        <w:rPr>
          <w:rStyle w:val="Emphasis"/>
          <w:rFonts w:ascii="Century Gothic" w:hAnsi="Century Gothic" w:cs="Arial"/>
          <w:sz w:val="18"/>
          <w:szCs w:val="18"/>
          <w:shd w:val="clear" w:color="auto" w:fill="FFFFFF"/>
        </w:rPr>
      </w:pPr>
    </w:p>
    <w:p w:rsidR="002E4ACB" w:rsidRPr="002E4ACB" w:rsidRDefault="002E4ACB" w:rsidP="00006778">
      <w:pPr>
        <w:spacing w:after="0"/>
        <w:rPr>
          <w:rFonts w:ascii="Century Gothic" w:hAnsi="Century Gothic"/>
          <w:sz w:val="16"/>
          <w:szCs w:val="16"/>
        </w:rPr>
      </w:pPr>
      <w:r w:rsidRPr="002E4ACB">
        <w:rPr>
          <w:rStyle w:val="Emphasis"/>
          <w:rFonts w:ascii="Century Gothic" w:hAnsi="Century Gothic" w:cs="Arial"/>
          <w:sz w:val="16"/>
          <w:szCs w:val="16"/>
          <w:shd w:val="clear" w:color="auto" w:fill="FFFFFF"/>
        </w:rPr>
        <w:t>This project was made possible by the Australian Government's Regional Arts Fund, which supports the arts in regional and remote Australia.</w:t>
      </w:r>
    </w:p>
    <w:sectPr w:rsidR="002E4ACB" w:rsidRPr="002E4ACB" w:rsidSect="009401DF">
      <w:footerReference w:type="default" r:id="rId10"/>
      <w:pgSz w:w="12240" w:h="15840"/>
      <w:pgMar w:top="1191" w:right="1191" w:bottom="1191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1DF" w:rsidRDefault="009401DF" w:rsidP="009401DF">
      <w:pPr>
        <w:spacing w:after="0" w:line="240" w:lineRule="auto"/>
      </w:pPr>
      <w:r>
        <w:separator/>
      </w:r>
    </w:p>
  </w:endnote>
  <w:endnote w:type="continuationSeparator" w:id="0">
    <w:p w:rsidR="009401DF" w:rsidRDefault="009401DF" w:rsidP="00940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otham-XLight">
    <w:panose1 w:val="02000604030000020004"/>
    <w:charset w:val="00"/>
    <w:family w:val="auto"/>
    <w:pitch w:val="variable"/>
    <w:sig w:usb0="8000002F" w:usb1="00000048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1DF" w:rsidRDefault="00122F4F" w:rsidP="00122F4F">
    <w:pPr>
      <w:pStyle w:val="Header"/>
      <w:pBdr>
        <w:top w:val="single" w:sz="6" w:space="18" w:color="FFCA08" w:themeColor="accent1"/>
      </w:pBdr>
      <w:tabs>
        <w:tab w:val="clear" w:pos="4680"/>
        <w:tab w:val="clear" w:pos="9360"/>
      </w:tabs>
      <w:spacing w:before="240"/>
      <w:jc w:val="right"/>
      <w:rPr>
        <w:color w:val="FFCA08" w:themeColor="accent1"/>
      </w:rPr>
    </w:pPr>
    <w:r>
      <w:rPr>
        <w:noProof/>
        <w:lang w:val="en-AU" w:eastAsia="en-A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739140</wp:posOffset>
          </wp:positionH>
          <wp:positionV relativeFrom="margin">
            <wp:posOffset>8178165</wp:posOffset>
          </wp:positionV>
          <wp:extent cx="854075" cy="638175"/>
          <wp:effectExtent l="0" t="0" r="3175" b="952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AF_logo_2007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8196580</wp:posOffset>
          </wp:positionV>
          <wp:extent cx="506531" cy="541646"/>
          <wp:effectExtent l="0" t="0" r="825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00079_Tas_Gov_Support_Black_Mono_ver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531" cy="541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01DF">
      <w:rPr>
        <w:noProof/>
        <w:lang w:val="en-AU" w:eastAsia="en-AU"/>
      </w:rPr>
      <w:drawing>
        <wp:inline distT="0" distB="0" distL="0" distR="0" wp14:anchorId="1CFFB770" wp14:editId="192CFD76">
          <wp:extent cx="832550" cy="514350"/>
          <wp:effectExtent l="0" t="0" r="5715" b="0"/>
          <wp:docPr id="5" name="Picture 5" descr="C:\Users\DSheehan\AppData\Local\Microsoft\Windows\Temporary Internet FilesContent.Word\YFCC_Horizontal_V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heehan\AppData\Local\Microsoft\Windows\Temporary Internet FilesContent.Word\YFCC_Horizontal_V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923" cy="515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401DF">
      <w:rPr>
        <w:color w:val="FFCA08" w:themeColor="accent1"/>
      </w:rPr>
      <w:t xml:space="preserve">               </w:t>
    </w:r>
    <w:r w:rsidR="009401DF">
      <w:rPr>
        <w:noProof/>
        <w:color w:val="FFCA08" w:themeColor="accent1"/>
        <w:lang w:val="en-AU" w:eastAsia="en-AU"/>
      </w:rPr>
      <w:drawing>
        <wp:inline distT="0" distB="0" distL="0" distR="0">
          <wp:extent cx="733425" cy="54273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ROOGS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081" cy="555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01DF">
      <w:rPr>
        <w:color w:val="FFCA08" w:themeColor="accent1"/>
      </w:rPr>
      <w:t xml:space="preserve">     </w:t>
    </w:r>
    <w:r w:rsidR="009401DF">
      <w:rPr>
        <w:noProof/>
        <w:color w:val="FFCA08" w:themeColor="accent1"/>
        <w:lang w:val="en-AU" w:eastAsia="en-AU"/>
      </w:rPr>
      <w:t xml:space="preserve">       </w:t>
    </w:r>
    <w:r w:rsidR="009401DF">
      <w:rPr>
        <w:noProof/>
        <w:color w:val="FFCA08" w:themeColor="accent1"/>
        <w:lang w:val="en-AU" w:eastAsia="en-AU"/>
      </w:rPr>
      <w:drawing>
        <wp:inline distT="0" distB="0" distL="0" distR="0">
          <wp:extent cx="1085850" cy="46461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G_logo_WarmGrey8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916" cy="472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01DF">
      <w:rPr>
        <w:noProof/>
        <w:color w:val="FFCA08" w:themeColor="accent1"/>
        <w:lang w:val="en-AU" w:eastAsia="en-AU"/>
      </w:rPr>
      <w:t xml:space="preserve">           </w:t>
    </w:r>
    <w:r w:rsidR="009401DF">
      <w:rPr>
        <w:color w:val="FFCA08" w:themeColor="accent1"/>
      </w:rPr>
      <w:t xml:space="preserve"> </w:t>
    </w:r>
    <w:r w:rsidR="009401DF">
      <w:rPr>
        <w:noProof/>
        <w:color w:val="FFCA08" w:themeColor="accent1"/>
        <w:lang w:val="en-AU" w:eastAsia="en-AU"/>
      </w:rPr>
      <w:drawing>
        <wp:inline distT="0" distB="0" distL="0" distR="0">
          <wp:extent cx="488950" cy="488950"/>
          <wp:effectExtent l="0" t="0" r="635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CC Logo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977" cy="4889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01DF">
      <w:rPr>
        <w:color w:val="FFCA08" w:themeColor="accent1"/>
      </w:rPr>
      <w:t xml:space="preserve"> </w:t>
    </w:r>
  </w:p>
  <w:p w:rsidR="009401DF" w:rsidRDefault="009401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1DF" w:rsidRDefault="009401DF" w:rsidP="009401DF">
      <w:pPr>
        <w:spacing w:after="0" w:line="240" w:lineRule="auto"/>
      </w:pPr>
      <w:r>
        <w:separator/>
      </w:r>
    </w:p>
  </w:footnote>
  <w:footnote w:type="continuationSeparator" w:id="0">
    <w:p w:rsidR="009401DF" w:rsidRDefault="009401DF" w:rsidP="009401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4822BB"/>
    <w:multiLevelType w:val="hybridMultilevel"/>
    <w:tmpl w:val="1864F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4306E8"/>
    <w:multiLevelType w:val="hybridMultilevel"/>
    <w:tmpl w:val="2AFA43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C95"/>
    <w:rsid w:val="00006778"/>
    <w:rsid w:val="00087C10"/>
    <w:rsid w:val="00122F4F"/>
    <w:rsid w:val="002E4ACB"/>
    <w:rsid w:val="00390D09"/>
    <w:rsid w:val="003B6D02"/>
    <w:rsid w:val="00404907"/>
    <w:rsid w:val="00473E40"/>
    <w:rsid w:val="004824CA"/>
    <w:rsid w:val="004A331B"/>
    <w:rsid w:val="0054252D"/>
    <w:rsid w:val="005636B0"/>
    <w:rsid w:val="007D78DE"/>
    <w:rsid w:val="008A5C95"/>
    <w:rsid w:val="008E1384"/>
    <w:rsid w:val="008E295A"/>
    <w:rsid w:val="008E6D51"/>
    <w:rsid w:val="009401DF"/>
    <w:rsid w:val="009A71E5"/>
    <w:rsid w:val="009F2CF4"/>
    <w:rsid w:val="00A76679"/>
    <w:rsid w:val="00B33CCC"/>
    <w:rsid w:val="00B43EE3"/>
    <w:rsid w:val="00DA433C"/>
    <w:rsid w:val="00DF2397"/>
    <w:rsid w:val="00E467FE"/>
    <w:rsid w:val="00EC02B0"/>
    <w:rsid w:val="00FE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chartTrackingRefBased/>
  <w15:docId w15:val="{1C53DBBA-C230-4772-BFB6-23290DB80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0D09"/>
    <w:rPr>
      <w:color w:val="2998E3" w:themeColor="hyperlink"/>
      <w:u w:val="single"/>
    </w:rPr>
  </w:style>
  <w:style w:type="paragraph" w:styleId="ListParagraph">
    <w:name w:val="List Paragraph"/>
    <w:basedOn w:val="Normal"/>
    <w:uiPriority w:val="34"/>
    <w:qFormat/>
    <w:rsid w:val="005425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0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1DF"/>
  </w:style>
  <w:style w:type="paragraph" w:styleId="Footer">
    <w:name w:val="footer"/>
    <w:basedOn w:val="Normal"/>
    <w:link w:val="FooterChar"/>
    <w:uiPriority w:val="99"/>
    <w:unhideWhenUsed/>
    <w:rsid w:val="00940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1DF"/>
  </w:style>
  <w:style w:type="paragraph" w:styleId="BalloonText">
    <w:name w:val="Balloon Text"/>
    <w:basedOn w:val="Normal"/>
    <w:link w:val="BalloonTextChar"/>
    <w:uiPriority w:val="99"/>
    <w:semiHidden/>
    <w:unhideWhenUsed/>
    <w:rsid w:val="00EC02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2B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B6D02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2E4A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mian@yfcc.com.a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amian@yfcc.com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artgallery@devonport.tas.gov.a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Sheehan</dc:creator>
  <cp:keywords/>
  <dc:description/>
  <cp:lastModifiedBy>Dianne Sheehan</cp:lastModifiedBy>
  <cp:revision>11</cp:revision>
  <cp:lastPrinted>2016-12-14T03:58:00Z</cp:lastPrinted>
  <dcterms:created xsi:type="dcterms:W3CDTF">2017-07-31T02:28:00Z</dcterms:created>
  <dcterms:modified xsi:type="dcterms:W3CDTF">2017-12-21T22:00:00Z</dcterms:modified>
</cp:coreProperties>
</file>